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D23" w:rsidRPr="00D30E3A" w:rsidRDefault="00D30E3A">
      <w:pPr>
        <w:rPr>
          <w:rFonts w:ascii="Times New Roman" w:hAnsi="Times New Roman" w:cs="Times New Roman"/>
        </w:rPr>
      </w:pPr>
      <w:r>
        <w:rPr>
          <w:noProof/>
        </w:rPr>
        <w:drawing>
          <wp:anchor distT="0" distB="0" distL="114300" distR="114300" simplePos="0" relativeHeight="251658240" behindDoc="1" locked="0" layoutInCell="1" allowOverlap="1" wp14:anchorId="0DE13E9C" wp14:editId="152BB0EE">
            <wp:simplePos x="0" y="0"/>
            <wp:positionH relativeFrom="column">
              <wp:posOffset>4765675</wp:posOffset>
            </wp:positionH>
            <wp:positionV relativeFrom="paragraph">
              <wp:posOffset>-643255</wp:posOffset>
            </wp:positionV>
            <wp:extent cx="1660525" cy="1758315"/>
            <wp:effectExtent l="0" t="0" r="0" b="0"/>
            <wp:wrapTight wrapText="bothSides">
              <wp:wrapPolygon edited="0">
                <wp:start x="0" y="0"/>
                <wp:lineTo x="0" y="21296"/>
                <wp:lineTo x="21311" y="21296"/>
                <wp:lineTo x="21311" y="0"/>
                <wp:lineTo x="0" y="0"/>
              </wp:wrapPolygon>
            </wp:wrapTight>
            <wp:docPr id="1" name="Picture 1" descr="http://holyrosaryseattle.org/pictures/Sacraments/JWo/Baptism%20Pools%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lyrosaryseattle.org/pictures/Sacraments/JWo/Baptism%20Pools%20Im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0525" cy="1758315"/>
                    </a:xfrm>
                    <a:prstGeom prst="rect">
                      <a:avLst/>
                    </a:prstGeom>
                    <a:noFill/>
                    <a:ln>
                      <a:noFill/>
                    </a:ln>
                  </pic:spPr>
                </pic:pic>
              </a:graphicData>
            </a:graphic>
            <wp14:sizeRelH relativeFrom="page">
              <wp14:pctWidth>0</wp14:pctWidth>
            </wp14:sizeRelH>
            <wp14:sizeRelV relativeFrom="page">
              <wp14:pctHeight>0</wp14:pctHeight>
            </wp14:sizeRelV>
          </wp:anchor>
        </w:drawing>
      </w:r>
      <w:r w:rsidR="00CE4C0E" w:rsidRPr="00D30E3A">
        <w:rPr>
          <w:rFonts w:ascii="Times New Roman" w:hAnsi="Times New Roman" w:cs="Times New Roman"/>
        </w:rPr>
        <w:t>Dear parents and or Guardians</w:t>
      </w:r>
    </w:p>
    <w:p w:rsidR="00CE4C0E" w:rsidRPr="00D30E3A" w:rsidRDefault="00CE4C0E">
      <w:pPr>
        <w:rPr>
          <w:rFonts w:ascii="Times New Roman" w:hAnsi="Times New Roman" w:cs="Times New Roman"/>
        </w:rPr>
      </w:pPr>
      <w:r w:rsidRPr="00D30E3A">
        <w:rPr>
          <w:rFonts w:ascii="Times New Roman" w:hAnsi="Times New Roman" w:cs="Times New Roman"/>
        </w:rPr>
        <w:t>The Roman Catholic Church and the Archdiocese of Baltimore have the following requirements for your child to receive the sacrament of baptism</w:t>
      </w:r>
      <w:r w:rsidR="00D30E3A">
        <w:rPr>
          <w:rFonts w:ascii="Times New Roman" w:hAnsi="Times New Roman" w:cs="Times New Roman"/>
        </w:rPr>
        <w:t>.</w:t>
      </w:r>
    </w:p>
    <w:p w:rsidR="00CE4C0E" w:rsidRDefault="00CE4C0E" w:rsidP="00CE4C0E">
      <w:pPr>
        <w:pStyle w:val="NormalWeb"/>
      </w:pPr>
      <w:r w:rsidRPr="00D30E3A">
        <w:t>Through Baptism, God enables us to participate in his life in Jesus Christ and makes us his children. It is through this sacrament that we receive the Holy Spirit and become members of the People of God, of the Body of Christ, which is the Church. Baptism becomes our commitment to grow in this new</w:t>
      </w:r>
      <w:r>
        <w:t xml:space="preserve"> life and to strive to acquire spiritual maturity. By baptism, God purifies us from sin.</w:t>
      </w:r>
    </w:p>
    <w:p w:rsidR="00CE4C0E" w:rsidRDefault="00CE4C0E" w:rsidP="00CE4C0E">
      <w:pPr>
        <w:pStyle w:val="NormalWeb"/>
      </w:pPr>
      <w:r>
        <w:t xml:space="preserve">Baptism is the sacrament of faith which has the Risen Christ as its source, and it is the offer of salvation for all people.  Intimately linked to Confirmation and to Eucharist, Baptism is, with these two sacraments, Christian Initiation. The child is baptized in </w:t>
      </w:r>
      <w:r w:rsidR="00D30E3A">
        <w:t>the faith of his/her parents, or</w:t>
      </w:r>
      <w:r>
        <w:t xml:space="preserve"> his/her godparents and of the Church.</w:t>
      </w:r>
    </w:p>
    <w:p w:rsidR="001403D5" w:rsidRDefault="00D30E3A" w:rsidP="00CE4C0E">
      <w:pPr>
        <w:pStyle w:val="NormalWeb"/>
      </w:pPr>
      <w:r>
        <w:t>Since Vatican II has directed Catholics to celebrate the Sacraments and Liturgy with “full, active and conscio</w:t>
      </w:r>
      <w:r>
        <w:t xml:space="preserve">us” participation, we ask that parents/guardians participate </w:t>
      </w:r>
      <w:r>
        <w:t>first in</w:t>
      </w:r>
      <w:r>
        <w:t xml:space="preserve"> an initial meeting with Pastor or Coordinator of Religious Education </w:t>
      </w:r>
      <w:r>
        <w:t>and then</w:t>
      </w:r>
      <w:r w:rsidR="001403D5">
        <w:t xml:space="preserve"> with godparents participate in</w:t>
      </w:r>
      <w:r>
        <w:t xml:space="preserve"> two 2-hour Baptism Preparation Sessions to update their understanding of baptism, embrace the important responsi</w:t>
      </w:r>
      <w:r w:rsidR="001403D5">
        <w:t>bilities of Christian parenting.</w:t>
      </w:r>
      <w:r>
        <w:t xml:space="preserve"> </w:t>
      </w:r>
    </w:p>
    <w:p w:rsidR="0003475C" w:rsidRPr="0003475C" w:rsidRDefault="0003475C" w:rsidP="0003475C">
      <w:pPr>
        <w:spacing w:before="100" w:beforeAutospacing="1" w:after="100" w:afterAutospacing="1" w:line="240" w:lineRule="auto"/>
        <w:rPr>
          <w:rFonts w:ascii="Times New Roman" w:eastAsia="Times New Roman" w:hAnsi="Times New Roman" w:cs="Times New Roman"/>
          <w:sz w:val="24"/>
          <w:szCs w:val="24"/>
        </w:rPr>
      </w:pPr>
      <w:r w:rsidRPr="0003475C">
        <w:rPr>
          <w:rFonts w:ascii="Times New Roman" w:eastAsia="Times New Roman" w:hAnsi="Times New Roman" w:cs="Times New Roman"/>
          <w:sz w:val="24"/>
          <w:szCs w:val="24"/>
        </w:rPr>
        <w:t>In order that a child be baptized, it is necessary that…</w:t>
      </w:r>
    </w:p>
    <w:p w:rsidR="0003475C" w:rsidRPr="0003475C" w:rsidRDefault="0003475C" w:rsidP="000347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475C">
        <w:rPr>
          <w:rFonts w:ascii="Times New Roman" w:eastAsia="Times New Roman" w:hAnsi="Times New Roman" w:cs="Times New Roman"/>
          <w:sz w:val="24"/>
          <w:szCs w:val="24"/>
        </w:rPr>
        <w:t xml:space="preserve">the </w:t>
      </w:r>
      <w:proofErr w:type="spellStart"/>
      <w:r w:rsidRPr="0003475C">
        <w:rPr>
          <w:rFonts w:ascii="Times New Roman" w:eastAsia="Times New Roman" w:hAnsi="Times New Roman" w:cs="Times New Roman"/>
          <w:sz w:val="24"/>
          <w:szCs w:val="24"/>
        </w:rPr>
        <w:t>parents</w:t>
      </w:r>
      <w:proofErr w:type="spellEnd"/>
      <w:r w:rsidRPr="0003475C">
        <w:rPr>
          <w:rFonts w:ascii="Times New Roman" w:eastAsia="Times New Roman" w:hAnsi="Times New Roman" w:cs="Times New Roman"/>
          <w:sz w:val="24"/>
          <w:szCs w:val="24"/>
        </w:rPr>
        <w:t xml:space="preserve"> consent, or at least one of them, or someone legally standing in their place,</w:t>
      </w:r>
    </w:p>
    <w:p w:rsidR="0003475C" w:rsidRPr="0003475C" w:rsidRDefault="0003475C" w:rsidP="0003475C">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03475C">
        <w:rPr>
          <w:rFonts w:ascii="Times New Roman" w:eastAsia="Times New Roman" w:hAnsi="Times New Roman" w:cs="Times New Roman"/>
          <w:sz w:val="24"/>
          <w:szCs w:val="24"/>
        </w:rPr>
        <w:t>and</w:t>
      </w:r>
      <w:proofErr w:type="gramEnd"/>
      <w:r w:rsidRPr="0003475C">
        <w:rPr>
          <w:rFonts w:ascii="Times New Roman" w:eastAsia="Times New Roman" w:hAnsi="Times New Roman" w:cs="Times New Roman"/>
          <w:sz w:val="24"/>
          <w:szCs w:val="24"/>
        </w:rPr>
        <w:t xml:space="preserve"> that there is reasonable hope that the child will be brought up in the Catholic Faith.</w:t>
      </w:r>
    </w:p>
    <w:p w:rsidR="0003475C" w:rsidRPr="0003475C" w:rsidRDefault="0003475C" w:rsidP="0003475C">
      <w:pPr>
        <w:spacing w:before="100" w:beforeAutospacing="1" w:after="100" w:afterAutospacing="1" w:line="240" w:lineRule="auto"/>
        <w:rPr>
          <w:rFonts w:ascii="Times New Roman" w:eastAsia="Times New Roman" w:hAnsi="Times New Roman" w:cs="Times New Roman"/>
          <w:sz w:val="24"/>
          <w:szCs w:val="24"/>
        </w:rPr>
      </w:pPr>
      <w:r w:rsidRPr="0003475C">
        <w:rPr>
          <w:rFonts w:ascii="Times New Roman" w:eastAsia="Times New Roman" w:hAnsi="Times New Roman" w:cs="Times New Roman"/>
          <w:b/>
          <w:bCs/>
          <w:sz w:val="24"/>
          <w:szCs w:val="24"/>
        </w:rPr>
        <w:t>GODPARENTS: </w:t>
      </w:r>
      <w:r w:rsidRPr="0003475C">
        <w:rPr>
          <w:rFonts w:ascii="Times New Roman" w:eastAsia="Times New Roman" w:hAnsi="Times New Roman" w:cs="Times New Roman"/>
          <w:sz w:val="24"/>
          <w:szCs w:val="24"/>
        </w:rPr>
        <w:t>A person may only have one or two godparents (also called sponsors); if two are chosen, they must be male and female.</w:t>
      </w:r>
    </w:p>
    <w:p w:rsidR="0003475C" w:rsidRPr="0003475C" w:rsidRDefault="0003475C" w:rsidP="0003475C">
      <w:pPr>
        <w:spacing w:before="100" w:beforeAutospacing="1" w:after="100" w:afterAutospacing="1" w:line="240" w:lineRule="auto"/>
        <w:rPr>
          <w:rFonts w:ascii="Times New Roman" w:eastAsia="Times New Roman" w:hAnsi="Times New Roman" w:cs="Times New Roman"/>
          <w:sz w:val="24"/>
          <w:szCs w:val="24"/>
        </w:rPr>
      </w:pPr>
      <w:r w:rsidRPr="0003475C">
        <w:rPr>
          <w:rFonts w:ascii="Times New Roman" w:eastAsia="Times New Roman" w:hAnsi="Times New Roman" w:cs="Times New Roman"/>
          <w:sz w:val="24"/>
          <w:szCs w:val="24"/>
        </w:rPr>
        <w:t>In order for someone to be eligibl</w:t>
      </w:r>
      <w:r>
        <w:rPr>
          <w:rFonts w:ascii="Times New Roman" w:eastAsia="Times New Roman" w:hAnsi="Times New Roman" w:cs="Times New Roman"/>
          <w:sz w:val="24"/>
          <w:szCs w:val="24"/>
        </w:rPr>
        <w:t>e as a godparent, these are</w:t>
      </w:r>
      <w:r w:rsidRPr="0003475C">
        <w:rPr>
          <w:rFonts w:ascii="Times New Roman" w:eastAsia="Times New Roman" w:hAnsi="Times New Roman" w:cs="Times New Roman"/>
          <w:sz w:val="24"/>
          <w:szCs w:val="24"/>
        </w:rPr>
        <w:t xml:space="preserve"> requirements…</w:t>
      </w:r>
    </w:p>
    <w:p w:rsidR="0003475C" w:rsidRPr="0003475C" w:rsidRDefault="0003475C" w:rsidP="0003475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3475C">
        <w:rPr>
          <w:rFonts w:ascii="Times New Roman" w:eastAsia="Times New Roman" w:hAnsi="Times New Roman" w:cs="Times New Roman"/>
          <w:sz w:val="24"/>
          <w:szCs w:val="24"/>
        </w:rPr>
        <w:t>they be chosen by the parents,</w:t>
      </w:r>
    </w:p>
    <w:p w:rsidR="0003475C" w:rsidRPr="0003475C" w:rsidRDefault="0003475C" w:rsidP="0003475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3475C">
        <w:rPr>
          <w:rFonts w:ascii="Times New Roman" w:eastAsia="Times New Roman" w:hAnsi="Times New Roman" w:cs="Times New Roman"/>
          <w:sz w:val="24"/>
          <w:szCs w:val="24"/>
        </w:rPr>
        <w:t>have the ability and the intention to fulfill the role,</w:t>
      </w:r>
    </w:p>
    <w:p w:rsidR="0003475C" w:rsidRPr="0003475C" w:rsidRDefault="0003475C" w:rsidP="0003475C">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03475C">
        <w:rPr>
          <w:rFonts w:ascii="Times New Roman" w:eastAsia="Times New Roman" w:hAnsi="Times New Roman" w:cs="Times New Roman"/>
          <w:sz w:val="24"/>
          <w:szCs w:val="24"/>
        </w:rPr>
        <w:t>be</w:t>
      </w:r>
      <w:proofErr w:type="gramEnd"/>
      <w:r w:rsidRPr="0003475C">
        <w:rPr>
          <w:rFonts w:ascii="Times New Roman" w:eastAsia="Times New Roman" w:hAnsi="Times New Roman" w:cs="Times New Roman"/>
          <w:sz w:val="24"/>
          <w:szCs w:val="24"/>
        </w:rPr>
        <w:t xml:space="preserve"> at least 16 years of age, and…</w:t>
      </w:r>
    </w:p>
    <w:p w:rsidR="0003475C" w:rsidRPr="0003475C" w:rsidRDefault="0003475C" w:rsidP="0003475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3475C">
        <w:rPr>
          <w:rFonts w:ascii="Times New Roman" w:eastAsia="Times New Roman" w:hAnsi="Times New Roman" w:cs="Times New Roman"/>
          <w:sz w:val="24"/>
          <w:szCs w:val="24"/>
        </w:rPr>
        <w:t xml:space="preserve">be a </w:t>
      </w:r>
      <w:r w:rsidRPr="0003475C">
        <w:rPr>
          <w:rFonts w:ascii="Times New Roman" w:eastAsia="Times New Roman" w:hAnsi="Times New Roman" w:cs="Times New Roman"/>
          <w:b/>
          <w:sz w:val="24"/>
          <w:szCs w:val="24"/>
        </w:rPr>
        <w:t>confirmed Roman Catholic</w:t>
      </w:r>
      <w:r w:rsidRPr="0003475C">
        <w:rPr>
          <w:rFonts w:ascii="Times New Roman" w:eastAsia="Times New Roman" w:hAnsi="Times New Roman" w:cs="Times New Roman"/>
          <w:sz w:val="24"/>
          <w:szCs w:val="24"/>
        </w:rPr>
        <w:t>, who has already received the Most Holy Eucharist, is leading a life in harmony with the Catholic Faith (including Marriage) and will be a good role model for the one being baptized,</w:t>
      </w:r>
    </w:p>
    <w:p w:rsidR="0003475C" w:rsidRPr="0003475C" w:rsidRDefault="0003475C" w:rsidP="0003475C">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03475C">
        <w:rPr>
          <w:rFonts w:ascii="Times New Roman" w:eastAsia="Times New Roman" w:hAnsi="Times New Roman" w:cs="Times New Roman"/>
          <w:sz w:val="24"/>
          <w:szCs w:val="24"/>
        </w:rPr>
        <w:t>and</w:t>
      </w:r>
      <w:proofErr w:type="gramEnd"/>
      <w:r w:rsidRPr="0003475C">
        <w:rPr>
          <w:rFonts w:ascii="Times New Roman" w:eastAsia="Times New Roman" w:hAnsi="Times New Roman" w:cs="Times New Roman"/>
          <w:sz w:val="24"/>
          <w:szCs w:val="24"/>
        </w:rPr>
        <w:t xml:space="preserve"> be neither the father nor the mother of the child.</w:t>
      </w:r>
    </w:p>
    <w:p w:rsidR="0003475C" w:rsidRPr="0003475C" w:rsidRDefault="0003475C" w:rsidP="0003475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3475C">
        <w:rPr>
          <w:rFonts w:ascii="Times New Roman" w:eastAsia="Times New Roman" w:hAnsi="Times New Roman" w:cs="Times New Roman"/>
          <w:sz w:val="24"/>
          <w:szCs w:val="24"/>
        </w:rPr>
        <w:t>A baptized person who belongs to another Christian community may be admitted only as a “Christian witness” (not a godparent) provided that there is at least one Roman Catholic godparent who fulfills the above criteria. A non-baptized person cannot be a witness.</w:t>
      </w:r>
    </w:p>
    <w:p w:rsidR="0003475C" w:rsidRDefault="0003475C" w:rsidP="0003475C">
      <w:pPr>
        <w:spacing w:before="100" w:beforeAutospacing="1" w:after="100" w:afterAutospacing="1" w:line="240" w:lineRule="auto"/>
        <w:rPr>
          <w:rFonts w:ascii="Times New Roman" w:eastAsia="Times New Roman" w:hAnsi="Times New Roman" w:cs="Times New Roman"/>
          <w:b/>
          <w:bCs/>
          <w:sz w:val="24"/>
          <w:szCs w:val="24"/>
        </w:rPr>
      </w:pPr>
    </w:p>
    <w:p w:rsidR="0003475C" w:rsidRDefault="0003475C" w:rsidP="0003475C">
      <w:pPr>
        <w:spacing w:before="100" w:beforeAutospacing="1" w:after="100" w:afterAutospacing="1" w:line="240" w:lineRule="auto"/>
        <w:rPr>
          <w:rFonts w:ascii="Times New Roman" w:eastAsia="Times New Roman" w:hAnsi="Times New Roman" w:cs="Times New Roman"/>
          <w:b/>
          <w:bCs/>
          <w:sz w:val="24"/>
          <w:szCs w:val="24"/>
        </w:rPr>
      </w:pPr>
    </w:p>
    <w:p w:rsidR="0003475C" w:rsidRPr="0003475C" w:rsidRDefault="0003475C" w:rsidP="0003475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C. Baptismal Preparation at Transfiguration</w:t>
      </w:r>
    </w:p>
    <w:p w:rsidR="0003475C" w:rsidRPr="0003475C" w:rsidRDefault="0003475C" w:rsidP="0003475C">
      <w:pPr>
        <w:spacing w:before="100" w:beforeAutospacing="1" w:after="100" w:afterAutospacing="1" w:line="240" w:lineRule="auto"/>
        <w:rPr>
          <w:rFonts w:ascii="Times New Roman" w:eastAsia="Times New Roman" w:hAnsi="Times New Roman" w:cs="Times New Roman"/>
          <w:sz w:val="24"/>
          <w:szCs w:val="24"/>
        </w:rPr>
      </w:pPr>
      <w:r w:rsidRPr="0003475C">
        <w:rPr>
          <w:rFonts w:ascii="Times New Roman" w:eastAsia="Times New Roman" w:hAnsi="Times New Roman" w:cs="Times New Roman"/>
          <w:sz w:val="24"/>
          <w:szCs w:val="24"/>
        </w:rPr>
        <w:t>In order to respect your request for the baptism of your child, you are invited to follow closely the stages of preparation offered below...</w:t>
      </w:r>
    </w:p>
    <w:p w:rsidR="0003475C" w:rsidRPr="0003475C" w:rsidRDefault="0003475C" w:rsidP="0003475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3475C">
        <w:rPr>
          <w:rFonts w:ascii="Times New Roman" w:eastAsia="Times New Roman" w:hAnsi="Times New Roman" w:cs="Times New Roman"/>
          <w:sz w:val="24"/>
          <w:szCs w:val="24"/>
        </w:rPr>
        <w:t>Contact your parish office and express your desire to have your child baptized. </w:t>
      </w:r>
    </w:p>
    <w:p w:rsidR="0003475C" w:rsidRPr="0003475C" w:rsidRDefault="0003475C" w:rsidP="0003475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3475C">
        <w:rPr>
          <w:rFonts w:ascii="Times New Roman" w:eastAsia="Times New Roman" w:hAnsi="Times New Roman" w:cs="Times New Roman"/>
          <w:sz w:val="24"/>
          <w:szCs w:val="24"/>
        </w:rPr>
        <w:t>Introduce yourself to the parish priest if you do not already know him personally.</w:t>
      </w:r>
    </w:p>
    <w:p w:rsidR="0003475C" w:rsidRPr="0003475C" w:rsidRDefault="0003475C" w:rsidP="0003475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3475C">
        <w:rPr>
          <w:rFonts w:ascii="Times New Roman" w:eastAsia="Times New Roman" w:hAnsi="Times New Roman" w:cs="Times New Roman"/>
          <w:sz w:val="24"/>
          <w:szCs w:val="24"/>
        </w:rPr>
        <w:t>Open yourself to the invitation to actively join the faith community of your parish.  If you are not registered parishioners, please consider becoming involved in the prayer and celebration of the Sunday Eucharistic community.</w:t>
      </w:r>
    </w:p>
    <w:p w:rsidR="0003475C" w:rsidRPr="0003475C" w:rsidRDefault="0003475C" w:rsidP="0003475C">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Pr="0003475C">
        <w:rPr>
          <w:rFonts w:ascii="Times New Roman" w:eastAsia="Times New Roman" w:hAnsi="Times New Roman" w:cs="Times New Roman"/>
          <w:sz w:val="24"/>
          <w:szCs w:val="24"/>
        </w:rPr>
        <w:t>ou will be invited to participate in some manner of faith formation prior to the baptism of your child.  This may take the</w:t>
      </w:r>
      <w:r w:rsidR="002C69B5">
        <w:rPr>
          <w:rFonts w:ascii="Times New Roman" w:eastAsia="Times New Roman" w:hAnsi="Times New Roman" w:cs="Times New Roman"/>
          <w:sz w:val="24"/>
          <w:szCs w:val="24"/>
        </w:rPr>
        <w:t xml:space="preserve"> form of a meeting(s) with the P</w:t>
      </w:r>
      <w:r w:rsidRPr="0003475C">
        <w:rPr>
          <w:rFonts w:ascii="Times New Roman" w:eastAsia="Times New Roman" w:hAnsi="Times New Roman" w:cs="Times New Roman"/>
          <w:sz w:val="24"/>
          <w:szCs w:val="24"/>
        </w:rPr>
        <w:t xml:space="preserve">astor, </w:t>
      </w:r>
      <w:r w:rsidR="002C69B5">
        <w:t xml:space="preserve">Coordinator of Religious Education </w:t>
      </w:r>
      <w:r w:rsidR="002C69B5">
        <w:rPr>
          <w:rFonts w:ascii="Times New Roman" w:eastAsia="Times New Roman" w:hAnsi="Times New Roman" w:cs="Times New Roman"/>
          <w:sz w:val="24"/>
          <w:szCs w:val="24"/>
        </w:rPr>
        <w:t>and participation in two 2-hour</w:t>
      </w:r>
      <w:r w:rsidRPr="0003475C">
        <w:rPr>
          <w:rFonts w:ascii="Times New Roman" w:eastAsia="Times New Roman" w:hAnsi="Times New Roman" w:cs="Times New Roman"/>
          <w:sz w:val="24"/>
          <w:szCs w:val="24"/>
        </w:rPr>
        <w:t xml:space="preserve"> baptismal </w:t>
      </w:r>
      <w:r w:rsidR="002C69B5">
        <w:rPr>
          <w:rFonts w:ascii="Times New Roman" w:eastAsia="Times New Roman" w:hAnsi="Times New Roman" w:cs="Times New Roman"/>
          <w:sz w:val="24"/>
          <w:szCs w:val="24"/>
        </w:rPr>
        <w:t>preparation session for parents/guardians and godparents</w:t>
      </w:r>
    </w:p>
    <w:p w:rsidR="0003475C" w:rsidRDefault="0003475C" w:rsidP="0003475C">
      <w:pPr>
        <w:spacing w:before="100" w:beforeAutospacing="1" w:after="100" w:afterAutospacing="1" w:line="240" w:lineRule="auto"/>
        <w:rPr>
          <w:rFonts w:ascii="Times New Roman" w:eastAsia="Times New Roman" w:hAnsi="Times New Roman" w:cs="Times New Roman"/>
          <w:sz w:val="24"/>
          <w:szCs w:val="24"/>
        </w:rPr>
      </w:pPr>
      <w:r w:rsidRPr="0003475C">
        <w:rPr>
          <w:rFonts w:ascii="Times New Roman" w:eastAsia="Times New Roman" w:hAnsi="Times New Roman" w:cs="Times New Roman"/>
          <w:sz w:val="24"/>
          <w:szCs w:val="24"/>
        </w:rPr>
        <w:t>It is extremely important to take your faith-life seriously because, before God, you have taken on an awesome responsibility for the salvation of another—your own child!  Your commitment and openness to baptismal preparation will help develop the faith-life of your child as he/she matures.</w:t>
      </w:r>
    </w:p>
    <w:p w:rsidR="001D005D" w:rsidRDefault="001D005D" w:rsidP="00DF2107">
      <w:pPr>
        <w:spacing w:after="0" w:line="259" w:lineRule="auto"/>
        <w:rPr>
          <w:rFonts w:ascii="Times New Roman" w:eastAsia="Times New Roman" w:hAnsi="Times New Roman" w:cs="Times New Roman"/>
          <w:b/>
          <w:color w:val="0070C0"/>
        </w:rPr>
      </w:pPr>
    </w:p>
    <w:p w:rsidR="00DF2107" w:rsidRPr="00DB1373" w:rsidRDefault="00DF2107" w:rsidP="00DF2107">
      <w:pPr>
        <w:spacing w:after="0" w:line="259" w:lineRule="auto"/>
        <w:rPr>
          <w:rFonts w:ascii="Times New Roman" w:eastAsia="Times New Roman" w:hAnsi="Times New Roman" w:cs="Times New Roman"/>
          <w:b/>
        </w:rPr>
      </w:pPr>
      <w:r w:rsidRPr="00DB1373">
        <w:rPr>
          <w:rFonts w:ascii="Times New Roman" w:eastAsia="Times New Roman" w:hAnsi="Times New Roman" w:cs="Times New Roman"/>
          <w:b/>
          <w:color w:val="0070C0"/>
        </w:rPr>
        <w:t>Date Schedule for Sacrament of Baptism:</w:t>
      </w:r>
      <w:r w:rsidRPr="00DB1373">
        <w:rPr>
          <w:rFonts w:ascii="Times New Roman" w:eastAsia="Times New Roman" w:hAnsi="Times New Roman" w:cs="Times New Roman"/>
          <w:b/>
        </w:rPr>
        <w:tab/>
        <w:t xml:space="preserve">    </w:t>
      </w:r>
      <w:r w:rsidR="001D005D">
        <w:rPr>
          <w:rFonts w:ascii="Times New Roman" w:eastAsia="Times New Roman" w:hAnsi="Times New Roman" w:cs="Times New Roman"/>
          <w:b/>
        </w:rPr>
        <w:tab/>
      </w:r>
      <w:r w:rsidRPr="00DB1373">
        <w:rPr>
          <w:rFonts w:ascii="Times New Roman" w:eastAsia="Times New Roman" w:hAnsi="Times New Roman" w:cs="Times New Roman"/>
          <w:b/>
          <w:u w:val="single"/>
        </w:rPr>
        <w:tab/>
      </w:r>
      <w:r w:rsidRPr="00DB1373">
        <w:rPr>
          <w:rFonts w:ascii="Times New Roman" w:eastAsia="Times New Roman" w:hAnsi="Times New Roman" w:cs="Times New Roman"/>
          <w:b/>
          <w:u w:val="single"/>
        </w:rPr>
        <w:tab/>
      </w:r>
      <w:r w:rsidRPr="00DB1373">
        <w:rPr>
          <w:rFonts w:ascii="Times New Roman" w:eastAsia="Times New Roman" w:hAnsi="Times New Roman" w:cs="Times New Roman"/>
          <w:b/>
          <w:u w:val="single"/>
        </w:rPr>
        <w:tab/>
      </w:r>
      <w:r w:rsidRPr="00DB1373">
        <w:rPr>
          <w:rFonts w:ascii="Times New Roman" w:eastAsia="Times New Roman" w:hAnsi="Times New Roman" w:cs="Times New Roman"/>
          <w:b/>
          <w:u w:val="single"/>
        </w:rPr>
        <w:tab/>
      </w:r>
      <w:r w:rsidRPr="00DB1373">
        <w:rPr>
          <w:rFonts w:ascii="Times New Roman" w:eastAsia="Times New Roman" w:hAnsi="Times New Roman" w:cs="Times New Roman"/>
          <w:b/>
          <w:u w:val="single"/>
        </w:rPr>
        <w:tab/>
      </w:r>
    </w:p>
    <w:p w:rsidR="00DF2107" w:rsidRDefault="00DF2107" w:rsidP="00DF2107">
      <w:pPr>
        <w:spacing w:after="0" w:line="259" w:lineRule="auto"/>
        <w:rPr>
          <w:rFonts w:ascii="Times New Roman" w:eastAsia="Times New Roman" w:hAnsi="Times New Roman" w:cs="Times New Roman"/>
        </w:rPr>
      </w:pPr>
    </w:p>
    <w:p w:rsidR="00DF2107" w:rsidRPr="00DB1373" w:rsidRDefault="00DF2107" w:rsidP="00DF2107">
      <w:pPr>
        <w:spacing w:after="0" w:line="259" w:lineRule="auto"/>
        <w:rPr>
          <w:rFonts w:ascii="Times New Roman" w:eastAsia="Times New Roman" w:hAnsi="Times New Roman" w:cs="Times New Roman"/>
          <w:b/>
          <w:u w:val="single"/>
        </w:rPr>
      </w:pPr>
      <w:r w:rsidRPr="00DB1373">
        <w:rPr>
          <w:rFonts w:ascii="Times New Roman" w:eastAsia="Times New Roman" w:hAnsi="Times New Roman" w:cs="Times New Roman"/>
          <w:b/>
          <w:color w:val="0070C0"/>
        </w:rPr>
        <w:t>Priest or Deacon Celebrating the Sacrament:</w:t>
      </w:r>
      <w:r w:rsidRPr="00DB1373">
        <w:rPr>
          <w:rFonts w:ascii="Times New Roman" w:eastAsia="Times New Roman" w:hAnsi="Times New Roman" w:cs="Times New Roman"/>
          <w:b/>
        </w:rPr>
        <w:tab/>
        <w:t xml:space="preserve">     </w:t>
      </w:r>
      <w:r w:rsidR="001D005D">
        <w:rPr>
          <w:rFonts w:ascii="Times New Roman" w:eastAsia="Times New Roman" w:hAnsi="Times New Roman" w:cs="Times New Roman"/>
          <w:b/>
        </w:rPr>
        <w:tab/>
      </w:r>
      <w:r w:rsidRPr="00DB1373">
        <w:rPr>
          <w:rFonts w:ascii="Times New Roman" w:eastAsia="Times New Roman" w:hAnsi="Times New Roman" w:cs="Times New Roman"/>
          <w:b/>
          <w:u w:val="single"/>
        </w:rPr>
        <w:tab/>
      </w:r>
      <w:r w:rsidRPr="00DB1373">
        <w:rPr>
          <w:rFonts w:ascii="Times New Roman" w:eastAsia="Times New Roman" w:hAnsi="Times New Roman" w:cs="Times New Roman"/>
          <w:b/>
          <w:u w:val="single"/>
        </w:rPr>
        <w:tab/>
      </w:r>
      <w:r w:rsidRPr="00DB1373">
        <w:rPr>
          <w:rFonts w:ascii="Times New Roman" w:eastAsia="Times New Roman" w:hAnsi="Times New Roman" w:cs="Times New Roman"/>
          <w:b/>
          <w:u w:val="single"/>
        </w:rPr>
        <w:tab/>
      </w:r>
      <w:r w:rsidRPr="00DB1373">
        <w:rPr>
          <w:rFonts w:ascii="Times New Roman" w:eastAsia="Times New Roman" w:hAnsi="Times New Roman" w:cs="Times New Roman"/>
          <w:b/>
          <w:u w:val="single"/>
        </w:rPr>
        <w:tab/>
      </w:r>
      <w:r w:rsidRPr="00DB1373">
        <w:rPr>
          <w:rFonts w:ascii="Times New Roman" w:eastAsia="Times New Roman" w:hAnsi="Times New Roman" w:cs="Times New Roman"/>
          <w:b/>
          <w:u w:val="single"/>
        </w:rPr>
        <w:tab/>
      </w:r>
    </w:p>
    <w:p w:rsidR="00DF2107" w:rsidRPr="0003475C" w:rsidRDefault="001D005D" w:rsidP="0003475C">
      <w:pPr>
        <w:spacing w:before="100" w:beforeAutospacing="1" w:after="100" w:afterAutospacing="1" w:line="240" w:lineRule="auto"/>
        <w:rPr>
          <w:rFonts w:ascii="Times New Roman" w:eastAsia="Times New Roman" w:hAnsi="Times New Roman" w:cs="Times New Roman"/>
          <w:sz w:val="24"/>
          <w:szCs w:val="24"/>
        </w:rPr>
      </w:pPr>
      <w:r>
        <w:rPr>
          <w:noProof/>
        </w:rPr>
        <w:drawing>
          <wp:anchor distT="0" distB="0" distL="114300" distR="114300" simplePos="0" relativeHeight="251659264" behindDoc="1" locked="0" layoutInCell="1" allowOverlap="1">
            <wp:simplePos x="0" y="0"/>
            <wp:positionH relativeFrom="column">
              <wp:posOffset>487045</wp:posOffset>
            </wp:positionH>
            <wp:positionV relativeFrom="paragraph">
              <wp:posOffset>178435</wp:posOffset>
            </wp:positionV>
            <wp:extent cx="4800600" cy="3204210"/>
            <wp:effectExtent l="0" t="0" r="0" b="0"/>
            <wp:wrapTight wrapText="bothSides">
              <wp:wrapPolygon edited="0">
                <wp:start x="0" y="0"/>
                <wp:lineTo x="0" y="21446"/>
                <wp:lineTo x="21514" y="21446"/>
                <wp:lineTo x="21514" y="0"/>
                <wp:lineTo x="0" y="0"/>
              </wp:wrapPolygon>
            </wp:wrapTight>
            <wp:docPr id="2" name="dt-foto" descr="Cathedral of Zipaquira Editori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oto" descr="Cathedral of Zipaquira Editorial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0" cy="3204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005D" w:rsidRDefault="001D005D" w:rsidP="00DF2107">
      <w:pPr>
        <w:spacing w:before="100" w:beforeAutospacing="1" w:after="100" w:afterAutospacing="1" w:line="240" w:lineRule="auto"/>
        <w:jc w:val="center"/>
        <w:rPr>
          <w:rFonts w:ascii="Times New Roman" w:eastAsia="Times New Roman" w:hAnsi="Times New Roman" w:cs="Times New Roman"/>
          <w:b/>
          <w:bCs/>
          <w:sz w:val="24"/>
          <w:szCs w:val="24"/>
        </w:rPr>
      </w:pPr>
    </w:p>
    <w:p w:rsidR="001D005D" w:rsidRDefault="001D005D" w:rsidP="00DF2107">
      <w:pPr>
        <w:spacing w:before="100" w:beforeAutospacing="1" w:after="100" w:afterAutospacing="1" w:line="240" w:lineRule="auto"/>
        <w:jc w:val="center"/>
        <w:rPr>
          <w:rFonts w:ascii="Times New Roman" w:eastAsia="Times New Roman" w:hAnsi="Times New Roman" w:cs="Times New Roman"/>
          <w:b/>
          <w:bCs/>
          <w:sz w:val="24"/>
          <w:szCs w:val="24"/>
        </w:rPr>
      </w:pPr>
    </w:p>
    <w:p w:rsidR="001D005D" w:rsidRDefault="001D005D" w:rsidP="00DF2107">
      <w:pPr>
        <w:spacing w:before="100" w:beforeAutospacing="1" w:after="100" w:afterAutospacing="1" w:line="240" w:lineRule="auto"/>
        <w:jc w:val="center"/>
        <w:rPr>
          <w:rFonts w:ascii="Times New Roman" w:eastAsia="Times New Roman" w:hAnsi="Times New Roman" w:cs="Times New Roman"/>
          <w:b/>
          <w:bCs/>
          <w:sz w:val="24"/>
          <w:szCs w:val="24"/>
        </w:rPr>
      </w:pPr>
    </w:p>
    <w:p w:rsidR="0072034C" w:rsidRDefault="0072034C" w:rsidP="0072034C">
      <w:pPr>
        <w:spacing w:before="100" w:beforeAutospacing="1" w:after="100" w:afterAutospacing="1" w:line="240" w:lineRule="auto"/>
        <w:jc w:val="center"/>
        <w:rPr>
          <w:rFonts w:ascii="Times New Roman" w:eastAsia="Times New Roman" w:hAnsi="Times New Roman" w:cs="Times New Roman"/>
          <w:b/>
          <w:bCs/>
          <w:sz w:val="24"/>
          <w:szCs w:val="24"/>
        </w:rPr>
      </w:pPr>
    </w:p>
    <w:p w:rsidR="0072034C" w:rsidRDefault="0072034C" w:rsidP="0072034C">
      <w:pPr>
        <w:spacing w:before="100" w:beforeAutospacing="1" w:after="100" w:afterAutospacing="1" w:line="240" w:lineRule="auto"/>
        <w:jc w:val="center"/>
        <w:rPr>
          <w:rFonts w:ascii="Times New Roman" w:eastAsia="Times New Roman" w:hAnsi="Times New Roman" w:cs="Times New Roman"/>
          <w:b/>
          <w:bCs/>
          <w:sz w:val="24"/>
          <w:szCs w:val="24"/>
        </w:rPr>
      </w:pPr>
    </w:p>
    <w:p w:rsidR="0072034C" w:rsidRDefault="0072034C" w:rsidP="0072034C">
      <w:pPr>
        <w:spacing w:before="100" w:beforeAutospacing="1" w:after="100" w:afterAutospacing="1" w:line="240" w:lineRule="auto"/>
        <w:jc w:val="center"/>
        <w:rPr>
          <w:rFonts w:ascii="Times New Roman" w:eastAsia="Times New Roman" w:hAnsi="Times New Roman" w:cs="Times New Roman"/>
          <w:b/>
          <w:bCs/>
          <w:sz w:val="24"/>
          <w:szCs w:val="24"/>
        </w:rPr>
      </w:pPr>
    </w:p>
    <w:p w:rsidR="0072034C" w:rsidRDefault="0072034C" w:rsidP="0072034C">
      <w:pPr>
        <w:spacing w:before="100" w:beforeAutospacing="1" w:after="100" w:afterAutospacing="1" w:line="240" w:lineRule="auto"/>
        <w:jc w:val="center"/>
        <w:rPr>
          <w:rFonts w:ascii="Times New Roman" w:eastAsia="Times New Roman" w:hAnsi="Times New Roman" w:cs="Times New Roman"/>
          <w:b/>
          <w:bCs/>
          <w:sz w:val="24"/>
          <w:szCs w:val="24"/>
        </w:rPr>
      </w:pPr>
    </w:p>
    <w:p w:rsidR="0072034C" w:rsidRDefault="0072034C" w:rsidP="0072034C">
      <w:pPr>
        <w:spacing w:before="100" w:beforeAutospacing="1" w:after="100" w:afterAutospacing="1" w:line="240" w:lineRule="auto"/>
        <w:jc w:val="center"/>
        <w:rPr>
          <w:rFonts w:ascii="Times New Roman" w:eastAsia="Times New Roman" w:hAnsi="Times New Roman" w:cs="Times New Roman"/>
          <w:b/>
          <w:bCs/>
          <w:sz w:val="24"/>
          <w:szCs w:val="24"/>
        </w:rPr>
      </w:pPr>
    </w:p>
    <w:p w:rsidR="0072034C" w:rsidRDefault="0072034C" w:rsidP="0072034C">
      <w:pPr>
        <w:spacing w:before="100" w:beforeAutospacing="1" w:after="100" w:afterAutospacing="1" w:line="240" w:lineRule="auto"/>
        <w:jc w:val="center"/>
        <w:rPr>
          <w:rFonts w:ascii="Times New Roman" w:eastAsia="Times New Roman" w:hAnsi="Times New Roman" w:cs="Times New Roman"/>
          <w:b/>
          <w:bCs/>
          <w:sz w:val="24"/>
          <w:szCs w:val="24"/>
        </w:rPr>
      </w:pPr>
      <w:bookmarkStart w:id="0" w:name="_GoBack"/>
      <w:bookmarkEnd w:id="0"/>
    </w:p>
    <w:sectPr w:rsidR="0072034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C0E" w:rsidRDefault="00CE4C0E" w:rsidP="00CE4C0E">
      <w:pPr>
        <w:spacing w:after="0" w:line="240" w:lineRule="auto"/>
      </w:pPr>
      <w:r>
        <w:separator/>
      </w:r>
    </w:p>
  </w:endnote>
  <w:endnote w:type="continuationSeparator" w:id="0">
    <w:p w:rsidR="00CE4C0E" w:rsidRDefault="00CE4C0E" w:rsidP="00CE4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C0E" w:rsidRDefault="00CE4C0E" w:rsidP="00CE4C0E">
      <w:pPr>
        <w:spacing w:after="0" w:line="240" w:lineRule="auto"/>
      </w:pPr>
      <w:r>
        <w:separator/>
      </w:r>
    </w:p>
  </w:footnote>
  <w:footnote w:type="continuationSeparator" w:id="0">
    <w:p w:rsidR="00CE4C0E" w:rsidRDefault="00CE4C0E" w:rsidP="00CE4C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C0E" w:rsidRPr="00CE4C0E" w:rsidRDefault="00CE4C0E">
    <w:pPr>
      <w:pStyle w:val="Header"/>
      <w:rPr>
        <w:rFonts w:ascii="Algerian" w:hAnsi="Algerian"/>
        <w:sz w:val="36"/>
        <w:szCs w:val="36"/>
      </w:rPr>
    </w:pPr>
    <w:r w:rsidRPr="00CE4C0E">
      <w:rPr>
        <w:rFonts w:ascii="Algerian" w:hAnsi="Algerian"/>
        <w:sz w:val="36"/>
        <w:szCs w:val="36"/>
      </w:rPr>
      <w:t>Guidelines for reception of baptism</w:t>
    </w:r>
    <w:r w:rsidR="002C69B5">
      <w:rPr>
        <w:rFonts w:ascii="Algerian" w:hAnsi="Algerian"/>
        <w:sz w:val="36"/>
        <w:szCs w:val="36"/>
      </w:rPr>
      <w:t xml:space="preserve"> for children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330B6"/>
    <w:multiLevelType w:val="multilevel"/>
    <w:tmpl w:val="09D4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665D30"/>
    <w:multiLevelType w:val="multilevel"/>
    <w:tmpl w:val="912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294D0D"/>
    <w:multiLevelType w:val="multilevel"/>
    <w:tmpl w:val="6462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0B1E38"/>
    <w:multiLevelType w:val="multilevel"/>
    <w:tmpl w:val="19A2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C0E"/>
    <w:rsid w:val="000207FF"/>
    <w:rsid w:val="0003475C"/>
    <w:rsid w:val="000A2E89"/>
    <w:rsid w:val="001403D5"/>
    <w:rsid w:val="001D005D"/>
    <w:rsid w:val="001E17BA"/>
    <w:rsid w:val="002C69B5"/>
    <w:rsid w:val="0072034C"/>
    <w:rsid w:val="009A6E98"/>
    <w:rsid w:val="00C94D23"/>
    <w:rsid w:val="00CE4C0E"/>
    <w:rsid w:val="00D30E3A"/>
    <w:rsid w:val="00DF2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C0E"/>
  </w:style>
  <w:style w:type="paragraph" w:styleId="Footer">
    <w:name w:val="footer"/>
    <w:basedOn w:val="Normal"/>
    <w:link w:val="FooterChar"/>
    <w:uiPriority w:val="99"/>
    <w:unhideWhenUsed/>
    <w:rsid w:val="00CE4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C0E"/>
  </w:style>
  <w:style w:type="paragraph" w:styleId="NormalWeb">
    <w:name w:val="Normal (Web)"/>
    <w:basedOn w:val="Normal"/>
    <w:uiPriority w:val="99"/>
    <w:semiHidden/>
    <w:unhideWhenUsed/>
    <w:rsid w:val="00CE4C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0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E3A"/>
    <w:rPr>
      <w:rFonts w:ascii="Tahoma" w:hAnsi="Tahoma" w:cs="Tahoma"/>
      <w:sz w:val="16"/>
      <w:szCs w:val="16"/>
    </w:rPr>
  </w:style>
  <w:style w:type="table" w:customStyle="1" w:styleId="TableGrid">
    <w:name w:val="TableGrid"/>
    <w:rsid w:val="00DF2107"/>
    <w:pPr>
      <w:spacing w:after="0" w:line="240" w:lineRule="auto"/>
    </w:pPr>
    <w:rPr>
      <w:rFonts w:eastAsiaTheme="minorEastAsia"/>
    </w:rPr>
    <w:tblPr>
      <w:tblCellMar>
        <w:top w:w="0" w:type="dxa"/>
        <w:left w:w="0" w:type="dxa"/>
        <w:bottom w:w="0" w:type="dxa"/>
        <w:right w:w="0" w:type="dxa"/>
      </w:tblCellMar>
    </w:tblPr>
  </w:style>
  <w:style w:type="character" w:styleId="Strong">
    <w:name w:val="Strong"/>
    <w:basedOn w:val="DefaultParagraphFont"/>
    <w:uiPriority w:val="22"/>
    <w:qFormat/>
    <w:rsid w:val="00DF2107"/>
    <w:rPr>
      <w:b/>
      <w:bCs/>
    </w:rPr>
  </w:style>
  <w:style w:type="character" w:styleId="Emphasis">
    <w:name w:val="Emphasis"/>
    <w:basedOn w:val="DefaultParagraphFont"/>
    <w:uiPriority w:val="20"/>
    <w:qFormat/>
    <w:rsid w:val="00DF21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C0E"/>
  </w:style>
  <w:style w:type="paragraph" w:styleId="Footer">
    <w:name w:val="footer"/>
    <w:basedOn w:val="Normal"/>
    <w:link w:val="FooterChar"/>
    <w:uiPriority w:val="99"/>
    <w:unhideWhenUsed/>
    <w:rsid w:val="00CE4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C0E"/>
  </w:style>
  <w:style w:type="paragraph" w:styleId="NormalWeb">
    <w:name w:val="Normal (Web)"/>
    <w:basedOn w:val="Normal"/>
    <w:uiPriority w:val="99"/>
    <w:semiHidden/>
    <w:unhideWhenUsed/>
    <w:rsid w:val="00CE4C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0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E3A"/>
    <w:rPr>
      <w:rFonts w:ascii="Tahoma" w:hAnsi="Tahoma" w:cs="Tahoma"/>
      <w:sz w:val="16"/>
      <w:szCs w:val="16"/>
    </w:rPr>
  </w:style>
  <w:style w:type="table" w:customStyle="1" w:styleId="TableGrid">
    <w:name w:val="TableGrid"/>
    <w:rsid w:val="00DF2107"/>
    <w:pPr>
      <w:spacing w:after="0" w:line="240" w:lineRule="auto"/>
    </w:pPr>
    <w:rPr>
      <w:rFonts w:eastAsiaTheme="minorEastAsia"/>
    </w:rPr>
    <w:tblPr>
      <w:tblCellMar>
        <w:top w:w="0" w:type="dxa"/>
        <w:left w:w="0" w:type="dxa"/>
        <w:bottom w:w="0" w:type="dxa"/>
        <w:right w:w="0" w:type="dxa"/>
      </w:tblCellMar>
    </w:tblPr>
  </w:style>
  <w:style w:type="character" w:styleId="Strong">
    <w:name w:val="Strong"/>
    <w:basedOn w:val="DefaultParagraphFont"/>
    <w:uiPriority w:val="22"/>
    <w:qFormat/>
    <w:rsid w:val="00DF2107"/>
    <w:rPr>
      <w:b/>
      <w:bCs/>
    </w:rPr>
  </w:style>
  <w:style w:type="character" w:styleId="Emphasis">
    <w:name w:val="Emphasis"/>
    <w:basedOn w:val="DefaultParagraphFont"/>
    <w:uiPriority w:val="20"/>
    <w:qFormat/>
    <w:rsid w:val="00DF21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057839">
      <w:bodyDiv w:val="1"/>
      <w:marLeft w:val="0"/>
      <w:marRight w:val="0"/>
      <w:marTop w:val="0"/>
      <w:marBottom w:val="0"/>
      <w:divBdr>
        <w:top w:val="none" w:sz="0" w:space="0" w:color="auto"/>
        <w:left w:val="none" w:sz="0" w:space="0" w:color="auto"/>
        <w:bottom w:val="none" w:sz="0" w:space="0" w:color="auto"/>
        <w:right w:val="none" w:sz="0" w:space="0" w:color="auto"/>
      </w:divBdr>
    </w:div>
    <w:div w:id="1927377396">
      <w:bodyDiv w:val="1"/>
      <w:marLeft w:val="0"/>
      <w:marRight w:val="0"/>
      <w:marTop w:val="0"/>
      <w:marBottom w:val="0"/>
      <w:divBdr>
        <w:top w:val="none" w:sz="0" w:space="0" w:color="auto"/>
        <w:left w:val="none" w:sz="0" w:space="0" w:color="auto"/>
        <w:bottom w:val="none" w:sz="0" w:space="0" w:color="auto"/>
        <w:right w:val="none" w:sz="0" w:space="0" w:color="auto"/>
      </w:divBdr>
    </w:div>
    <w:div w:id="213182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918</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Cramblitt</dc:creator>
  <cp:lastModifiedBy>Alan Cramblitt</cp:lastModifiedBy>
  <cp:revision>3</cp:revision>
  <dcterms:created xsi:type="dcterms:W3CDTF">2016-08-14T02:00:00Z</dcterms:created>
  <dcterms:modified xsi:type="dcterms:W3CDTF">2016-08-14T17:25:00Z</dcterms:modified>
</cp:coreProperties>
</file>